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8E0B4" w14:textId="77777777" w:rsidR="00C0706D" w:rsidRDefault="0037559D">
      <w:r>
        <w:rPr>
          <w:noProof/>
          <w:lang w:eastAsia="nl-BE"/>
        </w:rPr>
        <w:drawing>
          <wp:inline distT="0" distB="0" distL="0" distR="0" wp14:anchorId="7DE8E0BC" wp14:editId="7DE8E0BD">
            <wp:extent cx="2217420" cy="1154705"/>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ITSDE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1995" cy="1157088"/>
                    </a:xfrm>
                    <a:prstGeom prst="rect">
                      <a:avLst/>
                    </a:prstGeom>
                  </pic:spPr>
                </pic:pic>
              </a:graphicData>
            </a:graphic>
          </wp:inline>
        </w:drawing>
      </w:r>
    </w:p>
    <w:p w14:paraId="7DE8E0B5" w14:textId="77777777" w:rsidR="0037559D" w:rsidRDefault="0037559D"/>
    <w:p w14:paraId="0D140B85" w14:textId="19B6E36B" w:rsidR="00AF2A43" w:rsidRPr="0062485E" w:rsidRDefault="005D202C" w:rsidP="0037559D">
      <w:pPr>
        <w:rPr>
          <w:b/>
          <w:color w:val="000000" w:themeColor="text1"/>
        </w:rPr>
      </w:pPr>
      <w:r w:rsidRPr="0062485E">
        <w:rPr>
          <w:b/>
          <w:color w:val="000000" w:themeColor="text1"/>
        </w:rPr>
        <w:t>F</w:t>
      </w:r>
      <w:r w:rsidR="00885FB5">
        <w:rPr>
          <w:b/>
          <w:color w:val="000000" w:themeColor="text1"/>
        </w:rPr>
        <w:t>lits</w:t>
      </w:r>
      <w:r w:rsidRPr="0062485E">
        <w:rPr>
          <w:b/>
          <w:color w:val="000000" w:themeColor="text1"/>
        </w:rPr>
        <w:t xml:space="preserve"> stimuleert </w:t>
      </w:r>
      <w:r w:rsidR="007E1883" w:rsidRPr="0062485E">
        <w:rPr>
          <w:b/>
          <w:color w:val="000000" w:themeColor="text1"/>
        </w:rPr>
        <w:t>actieve verplaatsingen</w:t>
      </w:r>
      <w:r w:rsidRPr="0062485E">
        <w:rPr>
          <w:b/>
          <w:color w:val="000000" w:themeColor="text1"/>
        </w:rPr>
        <w:t xml:space="preserve"> naar school in de winter</w:t>
      </w:r>
    </w:p>
    <w:p w14:paraId="709CD36D" w14:textId="77777777" w:rsidR="008648F3" w:rsidRDefault="00885FB5" w:rsidP="00885FB5">
      <w:pPr>
        <w:pStyle w:val="Normaalweb"/>
        <w:shd w:val="clear" w:color="auto" w:fill="FFFFFF"/>
        <w:spacing w:before="0" w:beforeAutospacing="0" w:after="24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Vanaf </w:t>
      </w:r>
      <w:r w:rsidR="008648F3">
        <w:rPr>
          <w:rFonts w:asciiTheme="minorHAnsi" w:hAnsiTheme="minorHAnsi" w:cstheme="minorHAnsi"/>
          <w:color w:val="111111"/>
          <w:sz w:val="22"/>
          <w:szCs w:val="22"/>
        </w:rPr>
        <w:t>4 november 2024</w:t>
      </w:r>
      <w:r w:rsidR="00AF2A43" w:rsidRPr="0062485E">
        <w:rPr>
          <w:rFonts w:asciiTheme="minorHAnsi" w:hAnsiTheme="minorHAnsi" w:cstheme="minorHAnsi"/>
          <w:color w:val="111111"/>
          <w:sz w:val="22"/>
          <w:szCs w:val="22"/>
        </w:rPr>
        <w:t xml:space="preserve"> gaat de campagne Flits van start in ruim 1400 Octopusscholen in Vlaanderen. </w:t>
      </w:r>
    </w:p>
    <w:p w14:paraId="6B2CC654" w14:textId="77777777" w:rsidR="008648F3" w:rsidRDefault="00AF2A43" w:rsidP="00885FB5">
      <w:pPr>
        <w:pStyle w:val="Normaalweb"/>
        <w:shd w:val="clear" w:color="auto" w:fill="FFFFFF"/>
        <w:spacing w:before="0" w:beforeAutospacing="0" w:after="240" w:afterAutospacing="0"/>
        <w:jc w:val="both"/>
        <w:rPr>
          <w:rFonts w:asciiTheme="minorHAnsi" w:hAnsiTheme="minorHAnsi" w:cstheme="minorHAnsi"/>
          <w:color w:val="111111"/>
          <w:sz w:val="22"/>
          <w:szCs w:val="22"/>
        </w:rPr>
      </w:pPr>
      <w:r w:rsidRPr="0062485E">
        <w:rPr>
          <w:rFonts w:asciiTheme="minorHAnsi" w:hAnsiTheme="minorHAnsi" w:cstheme="minorHAnsi"/>
          <w:color w:val="111111"/>
          <w:sz w:val="22"/>
          <w:szCs w:val="22"/>
        </w:rPr>
        <w:t xml:space="preserve">Flits is de wintercampagne van het Octopusplan waarmee scholen in de donkere periode ouders en leerlingen aanmoedigen om te voet of met de fiets naar school te gaan. </w:t>
      </w:r>
      <w:r w:rsidR="005711E9">
        <w:rPr>
          <w:rFonts w:asciiTheme="minorHAnsi" w:hAnsiTheme="minorHAnsi" w:cstheme="minorHAnsi"/>
          <w:color w:val="111111"/>
          <w:sz w:val="22"/>
          <w:szCs w:val="22"/>
        </w:rPr>
        <w:t>Zich</w:t>
      </w:r>
      <w:r w:rsidRPr="0062485E">
        <w:rPr>
          <w:rFonts w:asciiTheme="minorHAnsi" w:hAnsiTheme="minorHAnsi" w:cstheme="minorHAnsi"/>
          <w:color w:val="111111"/>
          <w:sz w:val="22"/>
          <w:szCs w:val="22"/>
        </w:rPr>
        <w:t xml:space="preserve"> actief verplaatsen is gezond, milieuvriendelijk, beter voor het klimaat, goedkoop en draagt bij tot een veilige schoolomgeving. Kinderen vinden het </w:t>
      </w:r>
      <w:r w:rsidR="00885FB5">
        <w:rPr>
          <w:rFonts w:asciiTheme="minorHAnsi" w:hAnsiTheme="minorHAnsi" w:cstheme="minorHAnsi"/>
          <w:color w:val="111111"/>
          <w:sz w:val="22"/>
          <w:szCs w:val="22"/>
        </w:rPr>
        <w:t xml:space="preserve">ook </w:t>
      </w:r>
      <w:r w:rsidRPr="0062485E">
        <w:rPr>
          <w:rFonts w:asciiTheme="minorHAnsi" w:hAnsiTheme="minorHAnsi" w:cstheme="minorHAnsi"/>
          <w:color w:val="111111"/>
          <w:sz w:val="22"/>
          <w:szCs w:val="22"/>
        </w:rPr>
        <w:t xml:space="preserve">in de winter leuk om te </w:t>
      </w:r>
      <w:proofErr w:type="spellStart"/>
      <w:r w:rsidR="00885FB5">
        <w:rPr>
          <w:rFonts w:asciiTheme="minorHAnsi" w:hAnsiTheme="minorHAnsi" w:cstheme="minorHAnsi"/>
          <w:color w:val="111111"/>
          <w:sz w:val="22"/>
          <w:szCs w:val="22"/>
        </w:rPr>
        <w:t>s</w:t>
      </w:r>
      <w:r w:rsidRPr="0062485E">
        <w:rPr>
          <w:rFonts w:asciiTheme="minorHAnsi" w:hAnsiTheme="minorHAnsi" w:cstheme="minorHAnsi"/>
          <w:color w:val="111111"/>
          <w:sz w:val="22"/>
          <w:szCs w:val="22"/>
        </w:rPr>
        <w:t>trappen</w:t>
      </w:r>
      <w:proofErr w:type="spellEnd"/>
      <w:r w:rsidRPr="0062485E">
        <w:rPr>
          <w:rFonts w:asciiTheme="minorHAnsi" w:hAnsiTheme="minorHAnsi" w:cstheme="minorHAnsi"/>
          <w:color w:val="111111"/>
          <w:sz w:val="22"/>
          <w:szCs w:val="22"/>
        </w:rPr>
        <w:t xml:space="preserve">. Op die manier zitten ze fris en monter in de klas. </w:t>
      </w:r>
    </w:p>
    <w:p w14:paraId="42E0FF4B" w14:textId="77777777" w:rsidR="008648F3" w:rsidRDefault="00AF2A43" w:rsidP="00885FB5">
      <w:pPr>
        <w:pStyle w:val="Normaalweb"/>
        <w:shd w:val="clear" w:color="auto" w:fill="FFFFFF"/>
        <w:spacing w:before="0" w:beforeAutospacing="0" w:after="240" w:afterAutospacing="0"/>
        <w:jc w:val="both"/>
        <w:rPr>
          <w:rFonts w:asciiTheme="minorHAnsi" w:hAnsiTheme="minorHAnsi" w:cstheme="minorHAnsi"/>
          <w:color w:val="111111"/>
          <w:sz w:val="22"/>
          <w:szCs w:val="22"/>
        </w:rPr>
      </w:pPr>
      <w:r w:rsidRPr="0062485E">
        <w:rPr>
          <w:rFonts w:asciiTheme="minorHAnsi" w:hAnsiTheme="minorHAnsi" w:cstheme="minorHAnsi"/>
          <w:color w:val="111111"/>
          <w:sz w:val="22"/>
          <w:szCs w:val="22"/>
        </w:rPr>
        <w:t xml:space="preserve">Daarnaast </w:t>
      </w:r>
      <w:r w:rsidR="00885FB5">
        <w:rPr>
          <w:rFonts w:asciiTheme="minorHAnsi" w:hAnsiTheme="minorHAnsi" w:cstheme="minorHAnsi"/>
          <w:color w:val="111111"/>
          <w:sz w:val="22"/>
          <w:szCs w:val="22"/>
        </w:rPr>
        <w:t>besteedt de campagne</w:t>
      </w:r>
      <w:r w:rsidRPr="0062485E">
        <w:rPr>
          <w:rFonts w:asciiTheme="minorHAnsi" w:hAnsiTheme="minorHAnsi" w:cstheme="minorHAnsi"/>
          <w:color w:val="111111"/>
          <w:sz w:val="22"/>
          <w:szCs w:val="22"/>
        </w:rPr>
        <w:t xml:space="preserve"> aandacht </w:t>
      </w:r>
      <w:r w:rsidR="00885FB5">
        <w:rPr>
          <w:rFonts w:asciiTheme="minorHAnsi" w:hAnsiTheme="minorHAnsi" w:cstheme="minorHAnsi"/>
          <w:color w:val="111111"/>
          <w:sz w:val="22"/>
          <w:szCs w:val="22"/>
        </w:rPr>
        <w:t>aan</w:t>
      </w:r>
      <w:r w:rsidRPr="0062485E">
        <w:rPr>
          <w:rFonts w:asciiTheme="minorHAnsi" w:hAnsiTheme="minorHAnsi" w:cstheme="minorHAnsi"/>
          <w:color w:val="111111"/>
          <w:sz w:val="22"/>
          <w:szCs w:val="22"/>
        </w:rPr>
        <w:t xml:space="preserve"> zichtbaarheid</w:t>
      </w:r>
      <w:r w:rsidR="00885FB5">
        <w:rPr>
          <w:rFonts w:asciiTheme="minorHAnsi" w:hAnsiTheme="minorHAnsi" w:cstheme="minorHAnsi"/>
          <w:color w:val="111111"/>
          <w:sz w:val="22"/>
          <w:szCs w:val="22"/>
        </w:rPr>
        <w:t>,</w:t>
      </w:r>
      <w:r w:rsidRPr="0062485E">
        <w:rPr>
          <w:rFonts w:asciiTheme="minorHAnsi" w:hAnsiTheme="minorHAnsi" w:cstheme="minorHAnsi"/>
          <w:color w:val="111111"/>
          <w:sz w:val="22"/>
          <w:szCs w:val="22"/>
        </w:rPr>
        <w:t xml:space="preserve"> zoals </w:t>
      </w:r>
      <w:r w:rsidR="00401A9D" w:rsidRPr="0062485E">
        <w:rPr>
          <w:rFonts w:asciiTheme="minorHAnsi" w:hAnsiTheme="minorHAnsi" w:cstheme="minorHAnsi"/>
          <w:color w:val="111111"/>
          <w:sz w:val="22"/>
          <w:szCs w:val="22"/>
        </w:rPr>
        <w:t>een goed werkend fietslicht, reflecterend materiaal en een fluohesje</w:t>
      </w:r>
      <w:r w:rsidRPr="0062485E">
        <w:rPr>
          <w:rFonts w:asciiTheme="minorHAnsi" w:hAnsiTheme="minorHAnsi" w:cstheme="minorHAnsi"/>
          <w:color w:val="111111"/>
          <w:sz w:val="22"/>
          <w:szCs w:val="22"/>
        </w:rPr>
        <w:t xml:space="preserve">. </w:t>
      </w:r>
      <w:r w:rsidRPr="0062485E">
        <w:rPr>
          <w:rFonts w:asciiTheme="minorHAnsi" w:hAnsiTheme="minorHAnsi" w:cstheme="minorHAnsi"/>
          <w:b/>
          <w:bCs/>
          <w:color w:val="111111"/>
          <w:sz w:val="22"/>
          <w:szCs w:val="22"/>
        </w:rPr>
        <w:t>Flits tracht zo het autogebruik</w:t>
      </w:r>
      <w:r w:rsidR="008648F3">
        <w:rPr>
          <w:rFonts w:asciiTheme="minorHAnsi" w:hAnsiTheme="minorHAnsi" w:cstheme="minorHAnsi"/>
          <w:b/>
          <w:bCs/>
          <w:color w:val="111111"/>
          <w:sz w:val="22"/>
          <w:szCs w:val="22"/>
        </w:rPr>
        <w:t xml:space="preserve"> ook</w:t>
      </w:r>
      <w:r w:rsidRPr="0062485E">
        <w:rPr>
          <w:rFonts w:asciiTheme="minorHAnsi" w:hAnsiTheme="minorHAnsi" w:cstheme="minorHAnsi"/>
          <w:b/>
          <w:bCs/>
          <w:color w:val="111111"/>
          <w:sz w:val="22"/>
          <w:szCs w:val="22"/>
        </w:rPr>
        <w:t xml:space="preserve"> in de winter terug te dringen.</w:t>
      </w:r>
      <w:r w:rsidR="0062485E" w:rsidRPr="0062485E">
        <w:rPr>
          <w:rFonts w:asciiTheme="minorHAnsi" w:hAnsiTheme="minorHAnsi" w:cstheme="minorHAnsi"/>
          <w:color w:val="111111"/>
          <w:sz w:val="22"/>
          <w:szCs w:val="22"/>
        </w:rPr>
        <w:t xml:space="preserve"> </w:t>
      </w:r>
    </w:p>
    <w:p w14:paraId="768BEFBE" w14:textId="6C540876" w:rsidR="00AF2A43" w:rsidRPr="0062485E" w:rsidRDefault="00885FB5" w:rsidP="008648F3">
      <w:pPr>
        <w:pStyle w:val="Normaalweb"/>
        <w:numPr>
          <w:ilvl w:val="0"/>
          <w:numId w:val="1"/>
        </w:numPr>
        <w:shd w:val="clear" w:color="auto" w:fill="FFFFFF"/>
        <w:spacing w:before="0" w:beforeAutospacing="0" w:after="24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Flits gaat door van</w:t>
      </w:r>
      <w:r w:rsidR="008648F3">
        <w:rPr>
          <w:rFonts w:asciiTheme="minorHAnsi" w:hAnsiTheme="minorHAnsi" w:cstheme="minorHAnsi"/>
          <w:color w:val="111111"/>
          <w:sz w:val="22"/>
          <w:szCs w:val="22"/>
        </w:rPr>
        <w:t>af 4 november 2024 tot en met 2 maart 2025</w:t>
      </w:r>
    </w:p>
    <w:p w14:paraId="58432C7F" w14:textId="77777777" w:rsidR="003B5EBE" w:rsidRDefault="003B5EBE" w:rsidP="003B5EBE">
      <w:pPr>
        <w:spacing w:after="0"/>
        <w:rPr>
          <w:color w:val="000000" w:themeColor="text1"/>
        </w:rPr>
      </w:pPr>
      <w:r>
        <w:rPr>
          <w:color w:val="000000" w:themeColor="text1"/>
        </w:rPr>
        <w:t xml:space="preserve">Elke leerling kan stickers verdelen voor op de flitskaart, door de verschillende schoolopdrachten uit te voeren. </w:t>
      </w:r>
    </w:p>
    <w:p w14:paraId="6C649EFD" w14:textId="77777777" w:rsidR="003B5EBE" w:rsidRDefault="003B5EBE" w:rsidP="003B5EBE">
      <w:pPr>
        <w:spacing w:after="0"/>
        <w:rPr>
          <w:color w:val="000000" w:themeColor="text1"/>
        </w:rPr>
      </w:pPr>
    </w:p>
    <w:p w14:paraId="2A183321" w14:textId="77777777" w:rsidR="00DC330E" w:rsidRPr="00CD5822" w:rsidRDefault="00DC330E" w:rsidP="00DC330E">
      <w:pPr>
        <w:spacing w:after="0"/>
        <w:rPr>
          <w:b/>
          <w:bCs/>
          <w:color w:val="000000" w:themeColor="text1"/>
        </w:rPr>
      </w:pPr>
      <w:r w:rsidRPr="00CD5822">
        <w:rPr>
          <w:b/>
          <w:bCs/>
          <w:color w:val="000000" w:themeColor="text1"/>
        </w:rPr>
        <w:t>De geplande opdrachten zijn:</w:t>
      </w:r>
    </w:p>
    <w:p w14:paraId="7D6E506D" w14:textId="77777777" w:rsidR="00DC330E" w:rsidRDefault="00DC330E" w:rsidP="00DC330E">
      <w:pPr>
        <w:spacing w:after="0"/>
        <w:rPr>
          <w:color w:val="000000" w:themeColor="text1"/>
        </w:rPr>
      </w:pPr>
    </w:p>
    <w:tbl>
      <w:tblPr>
        <w:tblStyle w:val="Tabelraster"/>
        <w:tblW w:w="9067" w:type="dxa"/>
        <w:tblLook w:val="04A0" w:firstRow="1" w:lastRow="0" w:firstColumn="1" w:lastColumn="0" w:noHBand="0" w:noVBand="1"/>
      </w:tblPr>
      <w:tblGrid>
        <w:gridCol w:w="1980"/>
        <w:gridCol w:w="7087"/>
      </w:tblGrid>
      <w:tr w:rsidR="00DC330E" w14:paraId="454232FE" w14:textId="77777777" w:rsidTr="00E60AD7">
        <w:trPr>
          <w:trHeight w:val="525"/>
        </w:trPr>
        <w:tc>
          <w:tcPr>
            <w:tcW w:w="1980" w:type="dxa"/>
            <w:vAlign w:val="center"/>
          </w:tcPr>
          <w:p w14:paraId="0C1064D4" w14:textId="77777777" w:rsidR="00DC330E" w:rsidRDefault="00DC330E" w:rsidP="00E60AD7">
            <w:pPr>
              <w:rPr>
                <w:color w:val="000000" w:themeColor="text1"/>
              </w:rPr>
            </w:pPr>
            <w:r w:rsidRPr="00EF7840">
              <w:rPr>
                <w:b/>
                <w:bCs/>
                <w:color w:val="000000" w:themeColor="text1"/>
              </w:rPr>
              <w:t>Flitscontrole</w:t>
            </w:r>
            <w:r>
              <w:rPr>
                <w:b/>
                <w:bCs/>
                <w:color w:val="000000" w:themeColor="text1"/>
              </w:rPr>
              <w:t xml:space="preserve"> 1</w:t>
            </w:r>
          </w:p>
        </w:tc>
        <w:tc>
          <w:tcPr>
            <w:tcW w:w="7087" w:type="dxa"/>
            <w:vAlign w:val="center"/>
          </w:tcPr>
          <w:p w14:paraId="6BF8DCF9" w14:textId="77777777" w:rsidR="00DC330E" w:rsidRDefault="00DC330E" w:rsidP="00E60AD7">
            <w:pPr>
              <w:rPr>
                <w:color w:val="000000" w:themeColor="text1"/>
              </w:rPr>
            </w:pPr>
            <w:r>
              <w:rPr>
                <w:color w:val="000000" w:themeColor="text1"/>
              </w:rPr>
              <w:t>Verdien stempels als je te voet of met de fiets komt en als je zichtbaar bent.</w:t>
            </w:r>
            <w:r>
              <w:rPr>
                <w:color w:val="000000" w:themeColor="text1"/>
              </w:rPr>
              <w:br/>
            </w:r>
          </w:p>
        </w:tc>
      </w:tr>
      <w:tr w:rsidR="00DC330E" w14:paraId="0E3FDC87" w14:textId="77777777" w:rsidTr="00E60AD7">
        <w:tc>
          <w:tcPr>
            <w:tcW w:w="1980" w:type="dxa"/>
            <w:vAlign w:val="center"/>
          </w:tcPr>
          <w:p w14:paraId="17AB21E7" w14:textId="77777777" w:rsidR="00DC330E" w:rsidRPr="004C6C86" w:rsidRDefault="00DC330E" w:rsidP="00E60AD7">
            <w:pPr>
              <w:rPr>
                <w:b/>
                <w:bCs/>
                <w:color w:val="000000" w:themeColor="text1"/>
              </w:rPr>
            </w:pPr>
            <w:r w:rsidRPr="004C6C86">
              <w:rPr>
                <w:b/>
                <w:bCs/>
                <w:color w:val="000000" w:themeColor="text1"/>
              </w:rPr>
              <w:t>Controleer de fiets</w:t>
            </w:r>
          </w:p>
        </w:tc>
        <w:tc>
          <w:tcPr>
            <w:tcW w:w="7087" w:type="dxa"/>
            <w:vAlign w:val="center"/>
          </w:tcPr>
          <w:p w14:paraId="1B40566A" w14:textId="77777777" w:rsidR="00DC330E" w:rsidRDefault="00DC330E" w:rsidP="00E60AD7">
            <w:pPr>
              <w:rPr>
                <w:color w:val="000000" w:themeColor="text1"/>
              </w:rPr>
            </w:pPr>
            <w:r>
              <w:rPr>
                <w:color w:val="000000" w:themeColor="text1"/>
              </w:rPr>
              <w:t>Controleer of je fiets in orde is met de fietscontrolekaart.</w:t>
            </w:r>
            <w:r>
              <w:rPr>
                <w:color w:val="000000" w:themeColor="text1"/>
              </w:rPr>
              <w:br/>
            </w:r>
          </w:p>
        </w:tc>
      </w:tr>
      <w:tr w:rsidR="00DC330E" w14:paraId="7BB8F6A2" w14:textId="77777777" w:rsidTr="00E60AD7">
        <w:tc>
          <w:tcPr>
            <w:tcW w:w="1980" w:type="dxa"/>
            <w:vAlign w:val="center"/>
          </w:tcPr>
          <w:p w14:paraId="42FBED7A" w14:textId="77777777" w:rsidR="00DC330E" w:rsidRDefault="00DC330E" w:rsidP="00E60AD7">
            <w:pPr>
              <w:rPr>
                <w:color w:val="000000" w:themeColor="text1"/>
              </w:rPr>
            </w:pPr>
            <w:r>
              <w:rPr>
                <w:b/>
                <w:bCs/>
                <w:color w:val="000000" w:themeColor="text1"/>
              </w:rPr>
              <w:t>Flitscontrole 2</w:t>
            </w:r>
          </w:p>
        </w:tc>
        <w:tc>
          <w:tcPr>
            <w:tcW w:w="7087" w:type="dxa"/>
            <w:vAlign w:val="center"/>
          </w:tcPr>
          <w:p w14:paraId="55D23145" w14:textId="77777777" w:rsidR="00DC330E" w:rsidRDefault="00DC330E" w:rsidP="00E60AD7">
            <w:pPr>
              <w:rPr>
                <w:color w:val="000000" w:themeColor="text1"/>
              </w:rPr>
            </w:pPr>
            <w:r>
              <w:rPr>
                <w:color w:val="000000" w:themeColor="text1"/>
              </w:rPr>
              <w:t>Verdien stempels als je te voet of met de fiets komt en als je zichtbaar bent. De school evalueert of er bij de tweede controle meer leerlingen in orde zijn.</w:t>
            </w:r>
          </w:p>
        </w:tc>
      </w:tr>
      <w:tr w:rsidR="00DC330E" w14:paraId="6CD8D734" w14:textId="77777777" w:rsidTr="00E60AD7">
        <w:tc>
          <w:tcPr>
            <w:tcW w:w="1980" w:type="dxa"/>
            <w:vAlign w:val="center"/>
          </w:tcPr>
          <w:p w14:paraId="01DAAB80" w14:textId="77777777" w:rsidR="00DC330E" w:rsidRDefault="00DC330E" w:rsidP="00E60AD7">
            <w:pPr>
              <w:rPr>
                <w:color w:val="000000" w:themeColor="text1"/>
              </w:rPr>
            </w:pPr>
            <w:r>
              <w:rPr>
                <w:b/>
                <w:bCs/>
                <w:color w:val="000000" w:themeColor="text1"/>
              </w:rPr>
              <w:t>Maak een flitsaffiche</w:t>
            </w:r>
          </w:p>
        </w:tc>
        <w:tc>
          <w:tcPr>
            <w:tcW w:w="7087" w:type="dxa"/>
            <w:vAlign w:val="center"/>
          </w:tcPr>
          <w:p w14:paraId="3CF210B6" w14:textId="77777777" w:rsidR="00DC330E" w:rsidRDefault="00DC330E" w:rsidP="00E60AD7">
            <w:pPr>
              <w:rPr>
                <w:color w:val="000000" w:themeColor="text1"/>
              </w:rPr>
            </w:pPr>
            <w:r>
              <w:rPr>
                <w:color w:val="000000" w:themeColor="text1"/>
              </w:rPr>
              <w:t>Maak klassikaal één of meerdere creatieve posters om te vertellen waarom jullie Flits zo belangrijk vinden.</w:t>
            </w:r>
          </w:p>
          <w:p w14:paraId="2D77ED56" w14:textId="77777777" w:rsidR="00DC330E" w:rsidRDefault="00DC330E" w:rsidP="00E60AD7">
            <w:pPr>
              <w:rPr>
                <w:color w:val="000000" w:themeColor="text1"/>
              </w:rPr>
            </w:pPr>
          </w:p>
        </w:tc>
      </w:tr>
    </w:tbl>
    <w:p w14:paraId="3D98CDB3" w14:textId="77777777" w:rsidR="00DC330E" w:rsidRDefault="00DC330E" w:rsidP="003B5EBE">
      <w:pPr>
        <w:spacing w:after="0"/>
        <w:rPr>
          <w:color w:val="000000" w:themeColor="text1"/>
        </w:rPr>
      </w:pPr>
    </w:p>
    <w:p w14:paraId="677408D6" w14:textId="240EF1F2" w:rsidR="0078574A" w:rsidRPr="003B5EBE" w:rsidRDefault="0078574A" w:rsidP="003B5EBE">
      <w:pPr>
        <w:spacing w:after="0"/>
        <w:rPr>
          <w:color w:val="000000" w:themeColor="text1"/>
        </w:rPr>
      </w:pPr>
      <w:r w:rsidRPr="003B5EBE">
        <w:rPr>
          <w:color w:val="000000" w:themeColor="text1"/>
        </w:rPr>
        <w:t>Per opdracht verdienen de leerlingen een stickerdeel voor hun Flitskaart. Zodra de vier stickers verdiend zijn (net voor de krokusvakantie) kan je meedoen aan de gezinnenwedstrijd door het juiste aantal fluohesjes op de stickers te tellen. Geef het antwoord door via de website van Octopusplan en maak zo kans op een leuke prijs.</w:t>
      </w:r>
    </w:p>
    <w:p w14:paraId="738915F4" w14:textId="77777777" w:rsidR="00E33A9F" w:rsidRDefault="00E33A9F" w:rsidP="00885FB5">
      <w:pPr>
        <w:spacing w:after="0"/>
        <w:jc w:val="both"/>
        <w:rPr>
          <w:color w:val="000000" w:themeColor="text1"/>
        </w:rPr>
      </w:pPr>
    </w:p>
    <w:p w14:paraId="7DE8E0BB" w14:textId="77777777" w:rsidR="005D202C" w:rsidRPr="00A7330E" w:rsidRDefault="005D202C" w:rsidP="0037559D">
      <w:pPr>
        <w:rPr>
          <w:color w:val="000000" w:themeColor="text1"/>
          <w:sz w:val="24"/>
          <w:szCs w:val="24"/>
        </w:rPr>
      </w:pPr>
    </w:p>
    <w:sectPr w:rsidR="005D202C" w:rsidRPr="00A7330E" w:rsidSect="0037559D">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5061E" w14:textId="77777777" w:rsidR="00E03AFC" w:rsidRDefault="00E03AFC" w:rsidP="0037559D">
      <w:pPr>
        <w:spacing w:after="0" w:line="240" w:lineRule="auto"/>
      </w:pPr>
      <w:r>
        <w:separator/>
      </w:r>
    </w:p>
  </w:endnote>
  <w:endnote w:type="continuationSeparator" w:id="0">
    <w:p w14:paraId="54D7E948" w14:textId="77777777" w:rsidR="00E03AFC" w:rsidRDefault="00E03AFC" w:rsidP="0037559D">
      <w:pPr>
        <w:spacing w:after="0" w:line="240" w:lineRule="auto"/>
      </w:pPr>
      <w:r>
        <w:continuationSeparator/>
      </w:r>
    </w:p>
  </w:endnote>
  <w:endnote w:type="continuationNotice" w:id="1">
    <w:p w14:paraId="50976F88" w14:textId="77777777" w:rsidR="00E03AFC" w:rsidRDefault="00E03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E0C2" w14:textId="77777777" w:rsidR="0037559D" w:rsidRDefault="0037559D">
    <w:pPr>
      <w:pStyle w:val="Voettekst"/>
    </w:pPr>
    <w:r>
      <w:rPr>
        <w:noProof/>
        <w:lang w:eastAsia="nl-BE"/>
      </w:rPr>
      <mc:AlternateContent>
        <mc:Choice Requires="wps">
          <w:drawing>
            <wp:anchor distT="0" distB="0" distL="114300" distR="114300" simplePos="0" relativeHeight="251658241" behindDoc="1" locked="0" layoutInCell="1" allowOverlap="1" wp14:anchorId="7DE8E0C3" wp14:editId="7DE8E0C4">
              <wp:simplePos x="0" y="0"/>
              <wp:positionH relativeFrom="column">
                <wp:posOffset>494664</wp:posOffset>
              </wp:positionH>
              <wp:positionV relativeFrom="paragraph">
                <wp:posOffset>-20955</wp:posOffset>
              </wp:positionV>
              <wp:extent cx="5108400" cy="341999"/>
              <wp:effectExtent l="0" t="0" r="0" b="1270"/>
              <wp:wrapNone/>
              <wp:docPr id="1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400" cy="341999"/>
                      </a:xfrm>
                      <a:prstGeom prst="rect">
                        <a:avLst/>
                      </a:prstGeom>
                      <a:noFill/>
                      <a:ln w="9525">
                        <a:noFill/>
                        <a:miter lim="800000"/>
                        <a:headEnd/>
                        <a:tailEnd/>
                      </a:ln>
                    </wps:spPr>
                    <wps:txbx>
                      <w:txbxContent>
                        <w:p w14:paraId="7DE8E0C7" w14:textId="77777777" w:rsidR="0037559D" w:rsidRPr="000E449F" w:rsidRDefault="0037559D" w:rsidP="0037559D">
                          <w:pPr>
                            <w:spacing w:line="256" w:lineRule="auto"/>
                            <w:jc w:val="center"/>
                            <w:rPr>
                              <w:rFonts w:ascii="Calibri" w:eastAsia="Calibri" w:hAnsi="Calibri"/>
                              <w:b/>
                              <w:bCs/>
                              <w:color w:val="FFFFFF" w:themeColor="background1"/>
                              <w:kern w:val="24"/>
                              <w:sz w:val="32"/>
                              <w:szCs w:val="32"/>
                            </w:rPr>
                          </w:pPr>
                          <w:r>
                            <w:rPr>
                              <w:rFonts w:eastAsia="Calibri" w:cstheme="minorHAnsi"/>
                              <w:b/>
                              <w:bCs/>
                              <w:color w:val="FFFFFF" w:themeColor="background1"/>
                              <w:kern w:val="24"/>
                              <w:sz w:val="32"/>
                              <w:szCs w:val="32"/>
                            </w:rPr>
                            <w:t>WWW.OCTOPUSPLAN.INFO</w:t>
                          </w:r>
                          <w:r w:rsidRPr="000E449F">
                            <w:rPr>
                              <w:rFonts w:ascii="Calibri" w:eastAsia="Calibri" w:hAnsi="Calibri"/>
                              <w:b/>
                              <w:bCs/>
                              <w:color w:val="FFFFFF" w:themeColor="background1"/>
                              <w:kern w:val="24"/>
                              <w:sz w:val="32"/>
                              <w:szCs w:val="32"/>
                            </w:rPr>
                            <w:br/>
                          </w:r>
                        </w:p>
                      </w:txbxContent>
                    </wps:txbx>
                    <wps:bodyPr rot="0" vert="horz" wrap="square" lIns="91440" tIns="45720" rIns="91440" bIns="45720" anchor="t" anchorCtr="0">
                      <a:noAutofit/>
                    </wps:bodyPr>
                  </wps:wsp>
                </a:graphicData>
              </a:graphic>
            </wp:anchor>
          </w:drawing>
        </mc:Choice>
        <mc:Fallback>
          <w:pict>
            <v:shapetype w14:anchorId="7DE8E0C3" id="_x0000_t202" coordsize="21600,21600" o:spt="202" path="m,l,21600r21600,l21600,xe">
              <v:stroke joinstyle="miter"/>
              <v:path gradientshapeok="t" o:connecttype="rect"/>
            </v:shapetype>
            <v:shape id="Tekstvak 2" o:spid="_x0000_s1026" type="#_x0000_t202" style="position:absolute;margin-left:38.95pt;margin-top:-1.65pt;width:402.25pt;height:26.9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" filled="f" stroked="f">
              <v:textbox>
                <w:txbxContent>
                  <w:p w14:paraId="7DE8E0C7" w14:textId="77777777" w:rsidR="0037559D" w:rsidRPr="000E449F" w:rsidRDefault="0037559D" w:rsidP="0037559D">
                    <w:pPr>
                      <w:spacing w:line="256" w:lineRule="auto"/>
                      <w:jc w:val="center"/>
                      <w:rPr>
                        <w:rFonts w:ascii="Calibri" w:eastAsia="Calibri" w:hAnsi="Calibri"/>
                        <w:b/>
                        <w:bCs/>
                        <w:color w:val="FFFFFF" w:themeColor="background1"/>
                        <w:kern w:val="24"/>
                        <w:sz w:val="32"/>
                        <w:szCs w:val="32"/>
                      </w:rPr>
                    </w:pPr>
                    <w:r>
                      <w:rPr>
                        <w:rFonts w:eastAsia="Calibri" w:cstheme="minorHAnsi"/>
                        <w:b/>
                        <w:bCs/>
                        <w:color w:val="FFFFFF" w:themeColor="background1"/>
                        <w:kern w:val="24"/>
                        <w:sz w:val="32"/>
                        <w:szCs w:val="32"/>
                      </w:rPr>
                      <w:t>WWW.OCTOPUSPLAN.INFO</w:t>
                    </w:r>
                    <w:r w:rsidRPr="000E449F">
                      <w:rPr>
                        <w:rFonts w:ascii="Calibri" w:eastAsia="Calibri" w:hAnsi="Calibri"/>
                        <w:b/>
                        <w:bCs/>
                        <w:color w:val="FFFFFF" w:themeColor="background1"/>
                        <w:kern w:val="24"/>
                        <w:sz w:val="32"/>
                        <w:szCs w:val="32"/>
                      </w:rPr>
                      <w:br/>
                    </w:r>
                  </w:p>
                </w:txbxContent>
              </v:textbox>
            </v:shape>
          </w:pict>
        </mc:Fallback>
      </mc:AlternateContent>
    </w:r>
    <w:r>
      <w:rPr>
        <w:noProof/>
        <w:lang w:eastAsia="nl-BE"/>
      </w:rPr>
      <mc:AlternateContent>
        <mc:Choice Requires="wpg">
          <w:drawing>
            <wp:anchor distT="0" distB="0" distL="114300" distR="114300" simplePos="0" relativeHeight="251658240" behindDoc="1" locked="0" layoutInCell="1" allowOverlap="1" wp14:anchorId="7DE8E0C5" wp14:editId="7DE8E0C6">
              <wp:simplePos x="0" y="0"/>
              <wp:positionH relativeFrom="page">
                <wp:posOffset>15875</wp:posOffset>
              </wp:positionH>
              <wp:positionV relativeFrom="paragraph">
                <wp:posOffset>-259080</wp:posOffset>
              </wp:positionV>
              <wp:extent cx="7559040" cy="883285"/>
              <wp:effectExtent l="0" t="0" r="3810" b="0"/>
              <wp:wrapNone/>
              <wp:docPr id="110" name="Groep 110"/>
              <wp:cNvGraphicFramePr/>
              <a:graphic xmlns:a="http://schemas.openxmlformats.org/drawingml/2006/main">
                <a:graphicData uri="http://schemas.microsoft.com/office/word/2010/wordprocessingGroup">
                  <wpg:wgp>
                    <wpg:cNvGrpSpPr/>
                    <wpg:grpSpPr>
                      <a:xfrm>
                        <a:off x="0" y="0"/>
                        <a:ext cx="7559040" cy="883285"/>
                        <a:chOff x="0" y="-134877"/>
                        <a:chExt cx="12192000" cy="868585"/>
                      </a:xfrm>
                      <a:solidFill>
                        <a:srgbClr val="E15353"/>
                      </a:solidFill>
                    </wpg:grpSpPr>
                    <wps:wsp>
                      <wps:cNvPr id="111" name="Rechthoek 111"/>
                      <wps:cNvSpPr/>
                      <wps:spPr>
                        <a:xfrm>
                          <a:off x="0" y="-127380"/>
                          <a:ext cx="12192000" cy="86108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 name="Gelijkbenige driehoek 112"/>
                      <wps:cNvSpPr/>
                      <wps:spPr>
                        <a:xfrm rot="10800000">
                          <a:off x="973145" y="-134877"/>
                          <a:ext cx="1251402" cy="44112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F2E846" id="Groep 110" o:spid="_x0000_s1026" style="position:absolute;margin-left:1.25pt;margin-top:-20.4pt;width:595.2pt;height:69.55pt;z-index:-251658240;mso-position-horizontal-relative:page" coordorigin=",-1348" coordsize="121920,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">
              <v:rect id="Rechthoek 111" o:spid="_x0000_s1027" style="position:absolute;top:-1273;width:121920;height: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12" o:spid="_x0000_s1028" type="#_x0000_t5" style="position:absolute;left:9731;top:-1348;width:12514;height:44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" fillcolor="white [3212]" stroked="f" strokeweight="1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B5133" w14:textId="77777777" w:rsidR="00E03AFC" w:rsidRDefault="00E03AFC" w:rsidP="0037559D">
      <w:pPr>
        <w:spacing w:after="0" w:line="240" w:lineRule="auto"/>
      </w:pPr>
      <w:r>
        <w:separator/>
      </w:r>
    </w:p>
  </w:footnote>
  <w:footnote w:type="continuationSeparator" w:id="0">
    <w:p w14:paraId="7A6E3A58" w14:textId="77777777" w:rsidR="00E03AFC" w:rsidRDefault="00E03AFC" w:rsidP="0037559D">
      <w:pPr>
        <w:spacing w:after="0" w:line="240" w:lineRule="auto"/>
      </w:pPr>
      <w:r>
        <w:continuationSeparator/>
      </w:r>
    </w:p>
  </w:footnote>
  <w:footnote w:type="continuationNotice" w:id="1">
    <w:p w14:paraId="1F4AD5C4" w14:textId="77777777" w:rsidR="00E03AFC" w:rsidRDefault="00E03A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45105"/>
    <w:multiLevelType w:val="hybridMultilevel"/>
    <w:tmpl w:val="D8FE4A9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7597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59D"/>
    <w:rsid w:val="00012B53"/>
    <w:rsid w:val="00086CD1"/>
    <w:rsid w:val="000A3FE4"/>
    <w:rsid w:val="000B4E45"/>
    <w:rsid w:val="000E2A96"/>
    <w:rsid w:val="00154D0D"/>
    <w:rsid w:val="0020512B"/>
    <w:rsid w:val="002F70BD"/>
    <w:rsid w:val="003060CD"/>
    <w:rsid w:val="003169C2"/>
    <w:rsid w:val="0037559D"/>
    <w:rsid w:val="003B5EBE"/>
    <w:rsid w:val="00401A9D"/>
    <w:rsid w:val="00423A3A"/>
    <w:rsid w:val="00440FAC"/>
    <w:rsid w:val="00462FB6"/>
    <w:rsid w:val="004C4A8F"/>
    <w:rsid w:val="005308FE"/>
    <w:rsid w:val="00536E9A"/>
    <w:rsid w:val="00551CAC"/>
    <w:rsid w:val="005711E9"/>
    <w:rsid w:val="005C5C5A"/>
    <w:rsid w:val="005D202C"/>
    <w:rsid w:val="00607E82"/>
    <w:rsid w:val="00615214"/>
    <w:rsid w:val="0062485E"/>
    <w:rsid w:val="0072284F"/>
    <w:rsid w:val="007342DA"/>
    <w:rsid w:val="0078574A"/>
    <w:rsid w:val="00797617"/>
    <w:rsid w:val="007E1883"/>
    <w:rsid w:val="00850791"/>
    <w:rsid w:val="008648F3"/>
    <w:rsid w:val="008715FB"/>
    <w:rsid w:val="00885FB5"/>
    <w:rsid w:val="008C185E"/>
    <w:rsid w:val="008C6EB6"/>
    <w:rsid w:val="008D51FD"/>
    <w:rsid w:val="00905844"/>
    <w:rsid w:val="00917A3A"/>
    <w:rsid w:val="00A05308"/>
    <w:rsid w:val="00A10D42"/>
    <w:rsid w:val="00A15CDD"/>
    <w:rsid w:val="00A40EBD"/>
    <w:rsid w:val="00A7330E"/>
    <w:rsid w:val="00A8432F"/>
    <w:rsid w:val="00AB66EE"/>
    <w:rsid w:val="00AB7767"/>
    <w:rsid w:val="00AF040B"/>
    <w:rsid w:val="00AF2A43"/>
    <w:rsid w:val="00B11C5E"/>
    <w:rsid w:val="00B411FC"/>
    <w:rsid w:val="00B56851"/>
    <w:rsid w:val="00B823EE"/>
    <w:rsid w:val="00C023F6"/>
    <w:rsid w:val="00C0706D"/>
    <w:rsid w:val="00C736C9"/>
    <w:rsid w:val="00CD12C8"/>
    <w:rsid w:val="00D53980"/>
    <w:rsid w:val="00DC330E"/>
    <w:rsid w:val="00DF05D7"/>
    <w:rsid w:val="00E03AFC"/>
    <w:rsid w:val="00E14757"/>
    <w:rsid w:val="00E33A9F"/>
    <w:rsid w:val="00E8228E"/>
    <w:rsid w:val="00EC6882"/>
    <w:rsid w:val="00ED0C3F"/>
    <w:rsid w:val="00FA5199"/>
    <w:rsid w:val="00FB4CEC"/>
    <w:rsid w:val="00FE4F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E0B4"/>
  <w15:chartTrackingRefBased/>
  <w15:docId w15:val="{FBAA9AD0-778E-4889-A864-7E73D7FB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7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755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559D"/>
  </w:style>
  <w:style w:type="paragraph" w:styleId="Voettekst">
    <w:name w:val="footer"/>
    <w:basedOn w:val="Standaard"/>
    <w:link w:val="VoettekstChar"/>
    <w:uiPriority w:val="99"/>
    <w:unhideWhenUsed/>
    <w:rsid w:val="003755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559D"/>
  </w:style>
  <w:style w:type="character" w:styleId="Hyperlink">
    <w:name w:val="Hyperlink"/>
    <w:basedOn w:val="Standaardalinea-lettertype"/>
    <w:uiPriority w:val="99"/>
    <w:unhideWhenUsed/>
    <w:rsid w:val="000E2A96"/>
    <w:rPr>
      <w:color w:val="0563C1" w:themeColor="hyperlink"/>
      <w:u w:val="single"/>
    </w:rPr>
  </w:style>
  <w:style w:type="paragraph" w:styleId="Ballontekst">
    <w:name w:val="Balloon Text"/>
    <w:basedOn w:val="Standaard"/>
    <w:link w:val="BallontekstChar"/>
    <w:uiPriority w:val="99"/>
    <w:semiHidden/>
    <w:unhideWhenUsed/>
    <w:rsid w:val="003060C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60CD"/>
    <w:rPr>
      <w:rFonts w:ascii="Segoe UI" w:hAnsi="Segoe UI" w:cs="Segoe UI"/>
      <w:sz w:val="18"/>
      <w:szCs w:val="18"/>
    </w:rPr>
  </w:style>
  <w:style w:type="paragraph" w:styleId="Normaalweb">
    <w:name w:val="Normal (Web)"/>
    <w:basedOn w:val="Standaard"/>
    <w:uiPriority w:val="99"/>
    <w:unhideWhenUsed/>
    <w:rsid w:val="00AF2A4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50791"/>
    <w:rPr>
      <w:b/>
      <w:bCs/>
    </w:rPr>
  </w:style>
  <w:style w:type="paragraph" w:styleId="Lijstalinea">
    <w:name w:val="List Paragraph"/>
    <w:basedOn w:val="Standaard"/>
    <w:uiPriority w:val="34"/>
    <w:qFormat/>
    <w:rsid w:val="0078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87834">
      <w:bodyDiv w:val="1"/>
      <w:marLeft w:val="0"/>
      <w:marRight w:val="0"/>
      <w:marTop w:val="0"/>
      <w:marBottom w:val="0"/>
      <w:divBdr>
        <w:top w:val="none" w:sz="0" w:space="0" w:color="auto"/>
        <w:left w:val="none" w:sz="0" w:space="0" w:color="auto"/>
        <w:bottom w:val="none" w:sz="0" w:space="0" w:color="auto"/>
        <w:right w:val="none" w:sz="0" w:space="0" w:color="auto"/>
      </w:divBdr>
    </w:div>
    <w:div w:id="15151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6" ma:contentTypeDescription="Een nieuw document maken." ma:contentTypeScope="" ma:versionID="497b8798916b7f26d9d1174e52733941">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5ce21969f4c8abd765dbde3a09a9ebbf"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6C3A-16F6-48CD-BF30-B9A6D3B7ED1B}">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customXml/itemProps2.xml><?xml version="1.0" encoding="utf-8"?>
<ds:datastoreItem xmlns:ds="http://schemas.openxmlformats.org/officeDocument/2006/customXml" ds:itemID="{8D7E8345-A588-40D0-A152-FE4BFFFA8EF6}">
  <ds:schemaRefs>
    <ds:schemaRef ds:uri="http://schemas.microsoft.com/sharepoint/v3/contenttype/forms"/>
  </ds:schemaRefs>
</ds:datastoreItem>
</file>

<file path=customXml/itemProps3.xml><?xml version="1.0" encoding="utf-8"?>
<ds:datastoreItem xmlns:ds="http://schemas.openxmlformats.org/officeDocument/2006/customXml" ds:itemID="{37CEDF71-80C8-4895-BC91-E89739031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277</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Thierens</dc:creator>
  <cp:keywords/>
  <dc:description/>
  <cp:lastModifiedBy>Karen Schets</cp:lastModifiedBy>
  <cp:revision>9</cp:revision>
  <cp:lastPrinted>2017-10-24T09:44:00Z</cp:lastPrinted>
  <dcterms:created xsi:type="dcterms:W3CDTF">2022-10-24T13:06:00Z</dcterms:created>
  <dcterms:modified xsi:type="dcterms:W3CDTF">2024-08-14T07:57:00Z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y fmtid="{D5CDD505-2E9C-101B-9397-08002B2CF9AE}" pid="3" name="MediaServiceImageTags">
    <vt:lpwstr/>
  </property>
</Properties>
</file>